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Look w:val="04A0" w:firstRow="1" w:lastRow="0" w:firstColumn="1" w:lastColumn="0" w:noHBand="0" w:noVBand="1"/>
      </w:tblPr>
      <w:tblGrid>
        <w:gridCol w:w="9002"/>
      </w:tblGrid>
      <w:tr w:rsidR="000A3D61" w:rsidTr="001F1E8D">
        <w:trPr>
          <w:trHeight w:val="1474"/>
        </w:trPr>
        <w:tc>
          <w:tcPr>
            <w:tcW w:w="9002" w:type="dxa"/>
          </w:tcPr>
          <w:p w:rsidR="000A3D61" w:rsidRDefault="000D14C2" w:rsidP="00881552">
            <w:pPr>
              <w:pStyle w:val="Odstavecseseznamem"/>
              <w:numPr>
                <w:ilvl w:val="0"/>
                <w:numId w:val="1"/>
              </w:numPr>
              <w:spacing w:before="240"/>
            </w:pPr>
            <w:r>
              <w:t xml:space="preserve">Kolikátý/á budete, </w:t>
            </w:r>
            <w:r w:rsidRPr="000D14C2">
              <w:t>když předběhnete posledního?</w:t>
            </w:r>
          </w:p>
          <w:p w:rsidR="00FB1663" w:rsidRPr="00FB1663" w:rsidRDefault="00FB1663" w:rsidP="00FB1663">
            <w:pPr>
              <w:pStyle w:val="Odstavecseseznamem"/>
              <w:spacing w:before="240"/>
              <w:ind w:left="720"/>
              <w:rPr>
                <w:color w:val="FF0000"/>
              </w:rPr>
            </w:pPr>
            <w:r>
              <w:rPr>
                <w:color w:val="FF0000"/>
              </w:rPr>
              <w:t>předběhnout posledního je nesmysl</w:t>
            </w:r>
          </w:p>
          <w:p w:rsidR="00130AC2" w:rsidRDefault="00130AC2" w:rsidP="00130AC2">
            <w:pPr>
              <w:spacing w:before="240"/>
            </w:pP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Kolikáté je 110. desetinné místo v čísle pí?</w:t>
            </w:r>
          </w:p>
          <w:p w:rsidR="00FB1663" w:rsidRPr="00FB1663" w:rsidRDefault="00FB1663" w:rsidP="00FB1663">
            <w:pPr>
              <w:pStyle w:val="Odstavecseseznamem"/>
              <w:spacing w:before="240"/>
              <w:ind w:left="720"/>
              <w:rPr>
                <w:color w:val="FF0000"/>
              </w:rPr>
            </w:pPr>
            <w:r>
              <w:rPr>
                <w:color w:val="FF0000"/>
              </w:rPr>
              <w:t>110.</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Jedete lanovkou z dolní stanice na horní. Jaké procento sedaček z celkového počtu minete během cesty?</w:t>
            </w:r>
          </w:p>
          <w:p w:rsidR="00FB1663" w:rsidRPr="00FB1663" w:rsidRDefault="00FB1663" w:rsidP="00FB1663">
            <w:pPr>
              <w:pStyle w:val="Odstavecseseznamem"/>
              <w:spacing w:before="240"/>
              <w:ind w:left="720"/>
              <w:rPr>
                <w:color w:val="FF0000"/>
              </w:rPr>
            </w:pPr>
            <w:r>
              <w:rPr>
                <w:color w:val="FF0000"/>
              </w:rPr>
              <w:t>všechny kromě mé</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Vy i váš soused se chystáte na místní burzu a oba máte na prodej stejnou věc ve stejném stavu. Zatímco vy ji chcete nabídnout za 1000 korun, soused vám řekl, že ji chce prodat za 400. Se sousedem nemáte nijak blízké přátelské vztahy. Co uděláte?</w:t>
            </w:r>
          </w:p>
          <w:p w:rsidR="00FB1663" w:rsidRPr="00FB1663" w:rsidRDefault="00FB1663" w:rsidP="00FB1663">
            <w:pPr>
              <w:pStyle w:val="Odstavecseseznamem"/>
              <w:spacing w:before="240"/>
              <w:ind w:left="720"/>
              <w:rPr>
                <w:color w:val="FF0000"/>
              </w:rPr>
            </w:pPr>
            <w:r>
              <w:rPr>
                <w:color w:val="FF0000"/>
              </w:rPr>
              <w:t>koupit jeho</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Jak s pomocí barometru změřit výšku mrakodrapu?</w:t>
            </w:r>
          </w:p>
          <w:p w:rsidR="00FB1663" w:rsidRPr="00FB1663" w:rsidRDefault="00FB1663" w:rsidP="00FB1663">
            <w:pPr>
              <w:pStyle w:val="Odstavecseseznamem"/>
              <w:spacing w:before="240"/>
              <w:ind w:left="720"/>
              <w:rPr>
                <w:color w:val="FF0000"/>
              </w:rPr>
            </w:pPr>
            <w:r w:rsidRPr="00FB1663">
              <w:rPr>
                <w:color w:val="FF0000"/>
                <w:lang w:val="en-US"/>
              </w:rPr>
              <w:sym w:font="Wingdings" w:char="F04A"/>
            </w:r>
          </w:p>
        </w:tc>
      </w:tr>
      <w:tr w:rsidR="000A3D61" w:rsidTr="001F1E8D">
        <w:trPr>
          <w:trHeight w:val="1474"/>
        </w:trPr>
        <w:tc>
          <w:tcPr>
            <w:tcW w:w="9002" w:type="dxa"/>
          </w:tcPr>
          <w:p w:rsidR="000A3D61" w:rsidRDefault="00B036FC" w:rsidP="00881552">
            <w:pPr>
              <w:pStyle w:val="Odstavecseseznamem"/>
              <w:numPr>
                <w:ilvl w:val="0"/>
                <w:numId w:val="1"/>
              </w:numPr>
              <w:spacing w:before="240"/>
            </w:pPr>
            <w:r>
              <w:rPr>
                <w:noProof/>
                <w:lang w:eastAsia="cs-CZ"/>
              </w:rPr>
              <w:drawing>
                <wp:anchor distT="0" distB="0" distL="114300" distR="114300" simplePos="0" relativeHeight="251658240" behindDoc="0" locked="0" layoutInCell="1" allowOverlap="1" wp14:anchorId="2F8C0894" wp14:editId="2A31EA83">
                  <wp:simplePos x="0" y="0"/>
                  <wp:positionH relativeFrom="column">
                    <wp:posOffset>3608070</wp:posOffset>
                  </wp:positionH>
                  <wp:positionV relativeFrom="paragraph">
                    <wp:posOffset>70485</wp:posOffset>
                  </wp:positionV>
                  <wp:extent cx="1831975" cy="685800"/>
                  <wp:effectExtent l="0" t="0" r="0" b="0"/>
                  <wp:wrapSquare wrapText="bothSides"/>
                  <wp:docPr id="1" name="Obrázek 1" descr="Auto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obu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19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7398">
              <w:t>Jakým směrem se pohybuje</w:t>
            </w:r>
            <w:r w:rsidR="00B71903">
              <w:t xml:space="preserve"> (doleva X doprava)</w:t>
            </w:r>
            <w:r>
              <w:t>?</w:t>
            </w:r>
          </w:p>
          <w:p w:rsidR="00FB1663" w:rsidRPr="00FB1663" w:rsidRDefault="00FB1663" w:rsidP="00FB1663">
            <w:pPr>
              <w:pStyle w:val="Odstavecseseznamem"/>
              <w:spacing w:before="240"/>
              <w:ind w:left="720"/>
              <w:rPr>
                <w:color w:val="FF0000"/>
              </w:rPr>
            </w:pPr>
            <w:r>
              <w:rPr>
                <w:color w:val="FF0000"/>
              </w:rPr>
              <w:t>dveře → doleva</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Kolikrát musíte zalovit v tmavém pytli s pěti páry bílých a pěti páry černých ponožek, abyste měli jistotu, že získáte pár ponožek stejné barvy? Podmínka: z pytle vytáhnete vždy jen jednu ponožku.</w:t>
            </w:r>
          </w:p>
          <w:p w:rsidR="00FB1663" w:rsidRPr="00FB1663" w:rsidRDefault="00FB1663" w:rsidP="00FB1663">
            <w:pPr>
              <w:pStyle w:val="Odstavecseseznamem"/>
              <w:spacing w:before="240"/>
              <w:ind w:left="720"/>
              <w:rPr>
                <w:color w:val="FF0000"/>
              </w:rPr>
            </w:pPr>
            <w:r>
              <w:rPr>
                <w:color w:val="FF0000"/>
              </w:rPr>
              <w:t>minimálně třikrát</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Popište postup rozdělení dortu na 8 částí </w:t>
            </w:r>
            <w:proofErr w:type="spellStart"/>
            <w:r w:rsidRPr="000D14C2">
              <w:t>zapomocí</w:t>
            </w:r>
            <w:proofErr w:type="spellEnd"/>
            <w:r w:rsidRPr="000D14C2">
              <w:t xml:space="preserve"> právě třech řezů.</w:t>
            </w:r>
          </w:p>
          <w:p w:rsidR="00FB1663" w:rsidRPr="00FB1663" w:rsidRDefault="00FB1663" w:rsidP="00FB1663">
            <w:pPr>
              <w:pStyle w:val="Odstavecseseznamem"/>
              <w:spacing w:before="240"/>
              <w:ind w:left="720"/>
              <w:rPr>
                <w:color w:val="FF0000"/>
              </w:rPr>
            </w:pPr>
            <w:r>
              <w:rPr>
                <w:color w:val="FF0000"/>
              </w:rPr>
              <w:t>čtvrtiny, pak vodorovný řez</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Máte k dispozici padesát nákladních automobilů, každý s plnou nádrží nafty. Jak daleko se vám podaří dopravit náklad, když víte, že na této trase nejsou žádné benzínové pumpy?</w:t>
            </w:r>
          </w:p>
          <w:p w:rsidR="00FB1663" w:rsidRPr="00FB1663" w:rsidRDefault="00FB1663" w:rsidP="00FB1663">
            <w:pPr>
              <w:pStyle w:val="Odstavecseseznamem"/>
              <w:spacing w:before="240"/>
              <w:ind w:left="720"/>
              <w:rPr>
                <w:color w:val="FF0000"/>
              </w:rPr>
            </w:pPr>
            <w:r>
              <w:rPr>
                <w:color w:val="FF0000"/>
              </w:rPr>
              <w:t>ujet s každým autem 1/n a pak přelít benzín rovnoměrně do ostatních aut</w:t>
            </w:r>
            <w:r w:rsidR="007A68EB">
              <w:rPr>
                <w:color w:val="FF0000"/>
              </w:rPr>
              <w:t xml:space="preserve"> (naplníme nádrže)</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Cihla váží kilo a půl cihly. Kolik váží cihla?</w:t>
            </w:r>
          </w:p>
          <w:p w:rsidR="00D04D91" w:rsidRPr="00D04D91" w:rsidRDefault="00D04D91" w:rsidP="00D04D91">
            <w:pPr>
              <w:pStyle w:val="Odstavecseseznamem"/>
              <w:spacing w:before="240"/>
              <w:ind w:left="720"/>
              <w:rPr>
                <w:color w:val="FF0000"/>
              </w:rPr>
            </w:pPr>
            <w:r>
              <w:rPr>
                <w:color w:val="FF0000"/>
              </w:rPr>
              <w:t>2 kg</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lastRenderedPageBreak/>
              <w:t xml:space="preserve">Jedna z šesti stejně vypadajících kuliček je těžší, než ostatní. Vaším úkolem je zjistit, která to je, pokud máte k dispozici pouze 2 pokusná </w:t>
            </w:r>
            <w:proofErr w:type="spellStart"/>
            <w:r w:rsidRPr="000D14C2">
              <w:t>meření</w:t>
            </w:r>
            <w:proofErr w:type="spellEnd"/>
            <w:r w:rsidRPr="000D14C2">
              <w:t xml:space="preserve"> na rovnoramenných váhách.</w:t>
            </w:r>
          </w:p>
          <w:p w:rsidR="000846C2" w:rsidRPr="000846C2" w:rsidRDefault="000846C2" w:rsidP="000846C2">
            <w:pPr>
              <w:pStyle w:val="Odstavecseseznamem"/>
              <w:spacing w:before="240"/>
              <w:ind w:left="720"/>
              <w:rPr>
                <w:color w:val="FF0000"/>
              </w:rPr>
            </w:pPr>
            <w:r>
              <w:rPr>
                <w:color w:val="FF0000"/>
              </w:rPr>
              <w:t>3 x 3 → 1 x 1</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Jedna z devíti stejně vypadajících kuliček je těžší, než ostatní. Vaším úkolem je zjistit, která to je, pokud máte k dispozici pouze 2 pokusná </w:t>
            </w:r>
            <w:proofErr w:type="spellStart"/>
            <w:r w:rsidRPr="000D14C2">
              <w:t>meření</w:t>
            </w:r>
            <w:proofErr w:type="spellEnd"/>
            <w:r w:rsidRPr="000D14C2">
              <w:t xml:space="preserve"> na rovnoramenných váhách.</w:t>
            </w:r>
          </w:p>
          <w:p w:rsidR="000846C2" w:rsidRDefault="000846C2" w:rsidP="000846C2">
            <w:pPr>
              <w:pStyle w:val="Odstavecseseznamem"/>
              <w:spacing w:before="240"/>
              <w:ind w:left="720"/>
            </w:pPr>
            <w:r>
              <w:rPr>
                <w:color w:val="FF0000"/>
              </w:rPr>
              <w:t>3 x 3 → 1 x 1</w:t>
            </w:r>
          </w:p>
        </w:tc>
      </w:tr>
      <w:tr w:rsidR="000A3D61" w:rsidTr="001F1E8D">
        <w:trPr>
          <w:trHeight w:val="1474"/>
        </w:trPr>
        <w:tc>
          <w:tcPr>
            <w:tcW w:w="9002" w:type="dxa"/>
          </w:tcPr>
          <w:p w:rsidR="000A3D61" w:rsidRDefault="000D14C2" w:rsidP="00881552">
            <w:pPr>
              <w:pStyle w:val="Odstavecseseznamem"/>
              <w:numPr>
                <w:ilvl w:val="0"/>
                <w:numId w:val="1"/>
              </w:numPr>
              <w:spacing w:before="240"/>
            </w:pPr>
            <w:r>
              <w:t>Máte tři krabice plné kuliček. Jsou označeny nálepkami - 'bílé', 'červené', 'bílé a červené.' Ty označují barvu kuliček, co jsou v krabicích. Jednoho dne Vám někdo nálepky přemístí tak, že žádná není správně. Pokud se nepodíváte do krabic, kolik musíte vytáhnout kuliček, abyste mohli dát všechny popisky správně?</w:t>
            </w:r>
            <w:r w:rsidR="000846C2">
              <w:t xml:space="preserve"> </w:t>
            </w:r>
            <w:proofErr w:type="gramStart"/>
            <w:r w:rsidR="000846C2">
              <w:rPr>
                <w:color w:val="FF0000"/>
              </w:rPr>
              <w:t>stačí</w:t>
            </w:r>
            <w:proofErr w:type="gramEnd"/>
            <w:r w:rsidR="000846C2">
              <w:rPr>
                <w:color w:val="FF0000"/>
              </w:rPr>
              <w:t xml:space="preserve"> 1</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Co se nachází za dveřmi </w:t>
            </w:r>
            <w:proofErr w:type="spellStart"/>
            <w:r w:rsidRPr="000D14C2">
              <w:t>Faltýskovy</w:t>
            </w:r>
            <w:proofErr w:type="spellEnd"/>
            <w:r w:rsidRPr="000D14C2">
              <w:t xml:space="preserve"> pracovny?</w:t>
            </w:r>
          </w:p>
          <w:p w:rsidR="00170AF3" w:rsidRPr="00170AF3" w:rsidRDefault="00170AF3" w:rsidP="00170AF3">
            <w:pPr>
              <w:pStyle w:val="Odstavecseseznamem"/>
              <w:spacing w:before="240"/>
              <w:ind w:left="720"/>
              <w:rPr>
                <w:color w:val="FF0000"/>
              </w:rPr>
            </w:pPr>
            <w:r>
              <w:rPr>
                <w:color w:val="FF0000"/>
              </w:rPr>
              <w:t>vířivka</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 programátorských tříd je na GVID?</w:t>
            </w:r>
          </w:p>
          <w:p w:rsidR="00170AF3" w:rsidRPr="00170AF3" w:rsidRDefault="00170AF3" w:rsidP="00170AF3">
            <w:pPr>
              <w:pStyle w:val="Odstavecseseznamem"/>
              <w:spacing w:before="240"/>
              <w:ind w:left="720"/>
              <w:rPr>
                <w:color w:val="FF0000"/>
              </w:rPr>
            </w:pPr>
            <w:r>
              <w:rPr>
                <w:color w:val="FF0000"/>
              </w:rPr>
              <w:t>9</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Kolik g vody je </w:t>
            </w:r>
            <w:proofErr w:type="gramStart"/>
            <w:r w:rsidRPr="000D14C2">
              <w:t>ve 100</w:t>
            </w:r>
            <w:proofErr w:type="gramEnd"/>
            <w:r w:rsidRPr="000D14C2">
              <w:t xml:space="preserve"> g </w:t>
            </w:r>
            <w:proofErr w:type="spellStart"/>
            <w:r w:rsidRPr="000D14C2">
              <w:t>sójy</w:t>
            </w:r>
            <w:proofErr w:type="spellEnd"/>
            <w:r w:rsidRPr="000D14C2">
              <w:t>?</w:t>
            </w:r>
          </w:p>
          <w:p w:rsidR="00170AF3" w:rsidRDefault="00170AF3" w:rsidP="00170AF3">
            <w:pPr>
              <w:pStyle w:val="Odstavecseseznamem"/>
              <w:spacing w:before="240"/>
              <w:ind w:left="720"/>
            </w:pPr>
            <w:r w:rsidRPr="00170AF3">
              <w:rPr>
                <w:color w:val="FF0000"/>
              </w:rPr>
              <w:t>8,9 g</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 šatních kójí na GVID se nachází v jedné řadě (tolerance +-1 kóje)?</w:t>
            </w:r>
          </w:p>
          <w:p w:rsidR="00170AF3" w:rsidRPr="00170AF3" w:rsidRDefault="00170AF3" w:rsidP="00170AF3">
            <w:pPr>
              <w:pStyle w:val="Odstavecseseznamem"/>
              <w:spacing w:before="240"/>
              <w:ind w:left="720"/>
              <w:rPr>
                <w:color w:val="FF0000"/>
              </w:rPr>
            </w:pPr>
            <w:r>
              <w:rPr>
                <w:color w:val="FF0000"/>
              </w:rPr>
              <w:t>15-16</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Co to je </w:t>
            </w:r>
            <w:proofErr w:type="spellStart"/>
            <w:r w:rsidRPr="000D14C2">
              <w:t>slemeno</w:t>
            </w:r>
            <w:proofErr w:type="spellEnd"/>
            <w:r w:rsidRPr="000D14C2">
              <w:t>?</w:t>
            </w:r>
          </w:p>
          <w:p w:rsidR="00170AF3" w:rsidRPr="00170AF3" w:rsidRDefault="00170AF3" w:rsidP="00170AF3">
            <w:pPr>
              <w:pStyle w:val="Odstavecseseznamem"/>
              <w:spacing w:before="240"/>
              <w:ind w:left="720"/>
              <w:rPr>
                <w:color w:val="FF0000"/>
              </w:rPr>
            </w:pPr>
            <w:r>
              <w:rPr>
                <w:color w:val="FF0000"/>
              </w:rPr>
              <w:t>horní trám u střechy</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Vysvětlete pojem selektivně </w:t>
            </w:r>
            <w:proofErr w:type="spellStart"/>
            <w:r w:rsidRPr="000D14C2">
              <w:t>semipermiabilní</w:t>
            </w:r>
            <w:proofErr w:type="spellEnd"/>
            <w:r w:rsidRPr="000D14C2">
              <w:t xml:space="preserve"> a zasaďte do kontextu.</w:t>
            </w:r>
          </w:p>
          <w:p w:rsidR="00170AF3" w:rsidRPr="00170AF3" w:rsidRDefault="00170AF3" w:rsidP="00170AF3">
            <w:pPr>
              <w:pStyle w:val="Odstavecseseznamem"/>
              <w:spacing w:before="240"/>
              <w:ind w:left="720"/>
              <w:rPr>
                <w:color w:val="FF0000"/>
              </w:rPr>
            </w:pPr>
            <w:r>
              <w:rPr>
                <w:color w:val="FF0000"/>
              </w:rPr>
              <w:t>výběrově polopropustná – buněčná biologie</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Kteří profesoři naváděli studenty do školy první </w:t>
            </w:r>
            <w:proofErr w:type="gramStart"/>
            <w:r w:rsidRPr="000D14C2">
              <w:t>den  uzavření</w:t>
            </w:r>
            <w:proofErr w:type="gramEnd"/>
            <w:r w:rsidRPr="000D14C2">
              <w:t xml:space="preserve"> hlavního vchodu?</w:t>
            </w:r>
          </w:p>
          <w:p w:rsidR="00170AF3" w:rsidRPr="00170AF3" w:rsidRDefault="00170AF3" w:rsidP="00170AF3">
            <w:pPr>
              <w:pStyle w:val="Odstavecseseznamem"/>
              <w:spacing w:before="240"/>
              <w:ind w:left="720"/>
              <w:rPr>
                <w:color w:val="FF0000"/>
              </w:rPr>
            </w:pPr>
            <w:r>
              <w:rPr>
                <w:color w:val="FF0000"/>
              </w:rPr>
              <w:t>Kvasnička, Šáro, Chromcová</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lastRenderedPageBreak/>
              <w:t xml:space="preserve">Co je to do </w:t>
            </w:r>
            <w:proofErr w:type="gramStart"/>
            <w:r w:rsidRPr="000D14C2">
              <w:t>dokonalý</w:t>
            </w:r>
            <w:proofErr w:type="gramEnd"/>
            <w:r w:rsidRPr="000D14C2">
              <w:t xml:space="preserve"> řez v matematice?</w:t>
            </w:r>
          </w:p>
          <w:p w:rsidR="004219A8" w:rsidRPr="004219A8" w:rsidRDefault="004219A8" w:rsidP="004219A8">
            <w:pPr>
              <w:pStyle w:val="Odstavecseseznamem"/>
              <w:spacing w:before="240"/>
              <w:ind w:left="720"/>
              <w:rPr>
                <w:color w:val="FF0000"/>
              </w:rPr>
            </w:pPr>
            <w:proofErr w:type="spellStart"/>
            <w:r>
              <w:rPr>
                <w:color w:val="FF0000"/>
              </w:rPr>
              <w:t>fi</w:t>
            </w:r>
            <w:proofErr w:type="spellEnd"/>
            <w:r>
              <w:rPr>
                <w:color w:val="FF0000"/>
              </w:rPr>
              <w:t xml:space="preserve"> = 1,618</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Vysvětlete pojem binomická nomenklatura.</w:t>
            </w:r>
          </w:p>
          <w:p w:rsidR="004219A8" w:rsidRPr="004219A8" w:rsidRDefault="004219A8" w:rsidP="004219A8">
            <w:pPr>
              <w:pStyle w:val="Odstavecseseznamem"/>
              <w:spacing w:before="240"/>
              <w:ind w:left="720"/>
              <w:rPr>
                <w:color w:val="FF0000"/>
              </w:rPr>
            </w:pPr>
            <w:proofErr w:type="spellStart"/>
            <w:r w:rsidRPr="004219A8">
              <w:rPr>
                <w:color w:val="FF0000"/>
              </w:rPr>
              <w:t>Binominální</w:t>
            </w:r>
            <w:proofErr w:type="spellEnd"/>
            <w:r w:rsidRPr="004219A8">
              <w:rPr>
                <w:color w:val="FF0000"/>
              </w:rPr>
              <w:t xml:space="preserve"> nomenklatura je dvouslovná</w:t>
            </w:r>
            <w:r>
              <w:rPr>
                <w:color w:val="FF0000"/>
              </w:rPr>
              <w:t xml:space="preserve"> </w:t>
            </w:r>
            <w:r w:rsidRPr="004219A8">
              <w:rPr>
                <w:color w:val="FF0000"/>
              </w:rPr>
              <w:t xml:space="preserve">soustava vědeckých jmen organismů, která se používají pro označování jednotlivých druhů. Autorem </w:t>
            </w:r>
            <w:proofErr w:type="spellStart"/>
            <w:r w:rsidRPr="004219A8">
              <w:rPr>
                <w:color w:val="FF0000"/>
              </w:rPr>
              <w:t>binominální</w:t>
            </w:r>
            <w:proofErr w:type="spellEnd"/>
            <w:r w:rsidRPr="004219A8">
              <w:rPr>
                <w:color w:val="FF0000"/>
              </w:rPr>
              <w:t xml:space="preserve"> nomenklatury je švédský přírodovědec Carl Linné, který zavedl její důsledné používání.</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Kolik řad šatních kójí je </w:t>
            </w:r>
            <w:proofErr w:type="spellStart"/>
            <w:r w:rsidRPr="000D14C2">
              <w:t>je</w:t>
            </w:r>
            <w:proofErr w:type="spellEnd"/>
            <w:r w:rsidRPr="000D14C2">
              <w:t xml:space="preserve"> v šatnách na GVID (1 řada = 1 třída)?</w:t>
            </w:r>
          </w:p>
          <w:p w:rsidR="00BF6193" w:rsidRPr="00BF6193" w:rsidRDefault="00BF6193" w:rsidP="00BF6193">
            <w:pPr>
              <w:pStyle w:val="Odstavecseseznamem"/>
              <w:spacing w:before="240"/>
              <w:ind w:left="720"/>
              <w:rPr>
                <w:color w:val="FF0000"/>
              </w:rPr>
            </w:pPr>
            <w:r>
              <w:rPr>
                <w:color w:val="FF0000"/>
              </w:rPr>
              <w:t>23</w:t>
            </w:r>
          </w:p>
        </w:tc>
      </w:tr>
      <w:tr w:rsidR="000A3D61" w:rsidTr="001F1E8D">
        <w:trPr>
          <w:trHeight w:val="1474"/>
        </w:trPr>
        <w:tc>
          <w:tcPr>
            <w:tcW w:w="9002" w:type="dxa"/>
          </w:tcPr>
          <w:p w:rsidR="000A3D61" w:rsidRDefault="000D14C2" w:rsidP="00881552">
            <w:pPr>
              <w:pStyle w:val="Odstavecseseznamem"/>
              <w:numPr>
                <w:ilvl w:val="0"/>
                <w:numId w:val="1"/>
              </w:numPr>
              <w:spacing w:before="240"/>
            </w:pPr>
            <w:proofErr w:type="spellStart"/>
            <w:r w:rsidRPr="000D14C2">
              <w:t>Vyhmenujte</w:t>
            </w:r>
            <w:proofErr w:type="spellEnd"/>
            <w:r w:rsidRPr="000D14C2">
              <w:t xml:space="preserve"> vyjmenovaná slova po B.</w:t>
            </w:r>
          </w:p>
          <w:p w:rsidR="00BF6193" w:rsidRPr="00BF6193" w:rsidRDefault="00BF6193" w:rsidP="00BF6193">
            <w:pPr>
              <w:pStyle w:val="Odstavecseseznamem"/>
              <w:spacing w:before="240"/>
              <w:ind w:left="720"/>
              <w:rPr>
                <w:color w:val="FF0000"/>
              </w:rPr>
            </w:pPr>
            <w:r>
              <w:rPr>
                <w:color w:val="FF0000"/>
              </w:rPr>
              <w:t xml:space="preserve">být, bydlit, obyvatel, byt, příbytek, nábytek, dobytek, obyčej, bystrý, </w:t>
            </w:r>
            <w:r w:rsidR="00EF4BD9">
              <w:rPr>
                <w:color w:val="FF0000"/>
              </w:rPr>
              <w:t xml:space="preserve">bylina, </w:t>
            </w:r>
            <w:r>
              <w:rPr>
                <w:color w:val="FF0000"/>
              </w:rPr>
              <w:t>kobyla, býk</w:t>
            </w:r>
            <w:r w:rsidR="00F55CEB">
              <w:rPr>
                <w:color w:val="FF0000"/>
              </w:rPr>
              <w:t xml:space="preserve"> (babyka)</w:t>
            </w:r>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 xml:space="preserve">Vysvětlete, co znamená pojem </w:t>
            </w:r>
            <w:proofErr w:type="spellStart"/>
            <w:r w:rsidRPr="000D14C2">
              <w:t>bash</w:t>
            </w:r>
            <w:proofErr w:type="spellEnd"/>
            <w:r w:rsidRPr="000D14C2">
              <w:t>.</w:t>
            </w:r>
          </w:p>
          <w:p w:rsidR="00F55CEB" w:rsidRPr="00F55CEB" w:rsidRDefault="00F55CEB" w:rsidP="00F55CEB">
            <w:pPr>
              <w:pStyle w:val="Odstavecseseznamem"/>
              <w:spacing w:before="240"/>
              <w:ind w:left="720"/>
              <w:rPr>
                <w:color w:val="FF0000"/>
              </w:rPr>
            </w:pPr>
            <w:r>
              <w:rPr>
                <w:color w:val="FF0000"/>
              </w:rPr>
              <w:t xml:space="preserve">název </w:t>
            </w:r>
            <w:proofErr w:type="spellStart"/>
            <w:r>
              <w:rPr>
                <w:color w:val="FF0000"/>
              </w:rPr>
              <w:t>UNIXového</w:t>
            </w:r>
            <w:proofErr w:type="spellEnd"/>
            <w:r>
              <w:rPr>
                <w:color w:val="FF0000"/>
              </w:rPr>
              <w:t xml:space="preserve"> </w:t>
            </w:r>
            <w:proofErr w:type="spellStart"/>
            <w:r>
              <w:rPr>
                <w:color w:val="FF0000"/>
              </w:rPr>
              <w:t>shellu</w:t>
            </w:r>
            <w:proofErr w:type="spellEnd"/>
          </w:p>
        </w:tc>
      </w:tr>
      <w:tr w:rsidR="000A3D61" w:rsidTr="001F1E8D">
        <w:trPr>
          <w:trHeight w:val="1474"/>
        </w:trPr>
        <w:tc>
          <w:tcPr>
            <w:tcW w:w="9002" w:type="dxa"/>
          </w:tcPr>
          <w:p w:rsidR="000A3D61" w:rsidRDefault="000D14C2" w:rsidP="00881552">
            <w:pPr>
              <w:pStyle w:val="Odstavecseseznamem"/>
              <w:numPr>
                <w:ilvl w:val="0"/>
                <w:numId w:val="1"/>
              </w:numPr>
              <w:spacing w:before="240"/>
            </w:pPr>
            <w:r w:rsidRPr="000D14C2">
              <w:t>Kolik kostek je uvnitř Rubikovy kostky?</w:t>
            </w:r>
          </w:p>
          <w:p w:rsidR="00F55CEB" w:rsidRPr="00F55CEB" w:rsidRDefault="00F55CEB" w:rsidP="00F55CEB">
            <w:pPr>
              <w:pStyle w:val="Odstavecseseznamem"/>
              <w:spacing w:before="240"/>
              <w:ind w:left="720"/>
              <w:rPr>
                <w:color w:val="FF0000"/>
              </w:rPr>
            </w:pPr>
            <w:r>
              <w:rPr>
                <w:color w:val="FF0000"/>
              </w:rPr>
              <w:t>teoreticky jedna, prakticky je tam otočný mechanismus</w:t>
            </w:r>
          </w:p>
        </w:tc>
      </w:tr>
      <w:tr w:rsidR="000A3D61" w:rsidTr="001F1E8D">
        <w:trPr>
          <w:trHeight w:val="1474"/>
        </w:trPr>
        <w:tc>
          <w:tcPr>
            <w:tcW w:w="9002" w:type="dxa"/>
          </w:tcPr>
          <w:p w:rsidR="000A3D61" w:rsidRDefault="00296877" w:rsidP="00881552">
            <w:pPr>
              <w:pStyle w:val="Odstavecseseznamem"/>
              <w:numPr>
                <w:ilvl w:val="0"/>
                <w:numId w:val="1"/>
              </w:numPr>
              <w:spacing w:before="240"/>
            </w:pPr>
            <w:r w:rsidRPr="00296877">
              <w:t>Kolik židlí má 1 průměrná noha?</w:t>
            </w:r>
          </w:p>
          <w:p w:rsidR="00F55CEB" w:rsidRPr="00F55CEB" w:rsidRDefault="00F55CEB" w:rsidP="00F55CEB">
            <w:pPr>
              <w:pStyle w:val="Odstavecseseznamem"/>
              <w:spacing w:before="240"/>
              <w:ind w:left="720"/>
              <w:rPr>
                <w:color w:val="FF0000"/>
              </w:rPr>
            </w:pPr>
            <w:r>
              <w:rPr>
                <w:color w:val="FF0000"/>
              </w:rPr>
              <w:t>1/4</w:t>
            </w:r>
          </w:p>
        </w:tc>
      </w:tr>
      <w:tr w:rsidR="000A3D61" w:rsidTr="001F1E8D">
        <w:trPr>
          <w:trHeight w:val="1474"/>
        </w:trPr>
        <w:tc>
          <w:tcPr>
            <w:tcW w:w="9002" w:type="dxa"/>
          </w:tcPr>
          <w:p w:rsidR="000A3D61" w:rsidRDefault="00296877" w:rsidP="00881552">
            <w:pPr>
              <w:pStyle w:val="Odstavecseseznamem"/>
              <w:numPr>
                <w:ilvl w:val="0"/>
                <w:numId w:val="1"/>
              </w:numPr>
              <w:spacing w:before="240"/>
            </w:pPr>
            <w:r w:rsidRPr="00296877">
              <w:t>Vysvětlete, proč je země kulatá.</w:t>
            </w:r>
          </w:p>
          <w:p w:rsidR="00F55CEB" w:rsidRPr="00F55CEB" w:rsidRDefault="00F55CEB" w:rsidP="00F55CEB">
            <w:pPr>
              <w:pStyle w:val="Odstavecseseznamem"/>
              <w:spacing w:before="240"/>
              <w:ind w:left="720"/>
              <w:rPr>
                <w:color w:val="FF0000"/>
              </w:rPr>
            </w:pPr>
            <w:r>
              <w:rPr>
                <w:color w:val="FF0000"/>
              </w:rPr>
              <w:t>gravitační pole</w:t>
            </w:r>
          </w:p>
        </w:tc>
      </w:tr>
      <w:tr w:rsidR="000A3D61" w:rsidTr="001F1E8D">
        <w:trPr>
          <w:trHeight w:val="1474"/>
        </w:trPr>
        <w:tc>
          <w:tcPr>
            <w:tcW w:w="9002" w:type="dxa"/>
          </w:tcPr>
          <w:p w:rsidR="000A3D61" w:rsidRDefault="00296877" w:rsidP="00881552">
            <w:pPr>
              <w:pStyle w:val="Odstavecseseznamem"/>
              <w:numPr>
                <w:ilvl w:val="0"/>
                <w:numId w:val="1"/>
              </w:numPr>
              <w:spacing w:before="240"/>
            </w:pPr>
            <w:r w:rsidRPr="00296877">
              <w:t>Prší a vy se potřebujete dostat k autu. Kdy víc zmoknete, když poběžíte, anebo půjdete pomalu?</w:t>
            </w:r>
          </w:p>
          <w:p w:rsidR="00F55CEB" w:rsidRPr="00F55CEB" w:rsidRDefault="00F55CEB" w:rsidP="00F55CEB">
            <w:pPr>
              <w:pStyle w:val="Odstavecseseznamem"/>
              <w:spacing w:before="240"/>
              <w:ind w:left="720"/>
              <w:rPr>
                <w:color w:val="FF0000"/>
              </w:rPr>
            </w:pPr>
            <w:r>
              <w:rPr>
                <w:color w:val="FF0000"/>
              </w:rPr>
              <w:t>čím méně času strávíte na dešti, tím méně zmoknete</w:t>
            </w:r>
            <w:bookmarkStart w:id="0" w:name="_GoBack"/>
            <w:bookmarkEnd w:id="0"/>
          </w:p>
        </w:tc>
      </w:tr>
    </w:tbl>
    <w:p w:rsidR="000F60F7" w:rsidRDefault="000F60F7" w:rsidP="00881552">
      <w:pPr>
        <w:spacing w:before="240"/>
      </w:pPr>
    </w:p>
    <w:sectPr w:rsidR="000F60F7" w:rsidSect="00C80A71">
      <w:pgSz w:w="11906" w:h="16838" w:code="9"/>
      <w:pgMar w:top="284" w:right="1418" w:bottom="567" w:left="1418" w:header="709" w:footer="709" w:gutter="28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CA3A61"/>
    <w:multiLevelType w:val="hybridMultilevel"/>
    <w:tmpl w:val="BEC88E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2E2"/>
    <w:rsid w:val="000846C2"/>
    <w:rsid w:val="000A3D61"/>
    <w:rsid w:val="000D14C2"/>
    <w:rsid w:val="000E2E18"/>
    <w:rsid w:val="000F60F7"/>
    <w:rsid w:val="00130AC2"/>
    <w:rsid w:val="00170AF3"/>
    <w:rsid w:val="001F1E8D"/>
    <w:rsid w:val="00264AD1"/>
    <w:rsid w:val="00296877"/>
    <w:rsid w:val="003F0FF5"/>
    <w:rsid w:val="004219A8"/>
    <w:rsid w:val="004772E2"/>
    <w:rsid w:val="00657398"/>
    <w:rsid w:val="00717241"/>
    <w:rsid w:val="00790DD0"/>
    <w:rsid w:val="007A68EB"/>
    <w:rsid w:val="00881552"/>
    <w:rsid w:val="00993856"/>
    <w:rsid w:val="00B036FC"/>
    <w:rsid w:val="00B71903"/>
    <w:rsid w:val="00BF6193"/>
    <w:rsid w:val="00C80A71"/>
    <w:rsid w:val="00D04D91"/>
    <w:rsid w:val="00EF4BD9"/>
    <w:rsid w:val="00F55CEB"/>
    <w:rsid w:val="00F932D6"/>
    <w:rsid w:val="00FB16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932D6"/>
    <w:pPr>
      <w:ind w:left="284"/>
      <w:contextualSpacing/>
    </w:pPr>
  </w:style>
  <w:style w:type="table" w:styleId="Mkatabulky">
    <w:name w:val="Table Grid"/>
    <w:basedOn w:val="Normlntabulka"/>
    <w:uiPriority w:val="59"/>
    <w:rsid w:val="000A3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B036F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3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932D6"/>
    <w:pPr>
      <w:ind w:left="284"/>
      <w:contextualSpacing/>
    </w:pPr>
  </w:style>
  <w:style w:type="table" w:styleId="Mkatabulky">
    <w:name w:val="Table Grid"/>
    <w:basedOn w:val="Normlntabulka"/>
    <w:uiPriority w:val="59"/>
    <w:rsid w:val="000A3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B036F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3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487</Words>
  <Characters>2876</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Horáček</dc:creator>
  <cp:lastModifiedBy>Jan Horáček</cp:lastModifiedBy>
  <cp:revision>11</cp:revision>
  <dcterms:created xsi:type="dcterms:W3CDTF">2013-04-29T20:43:00Z</dcterms:created>
  <dcterms:modified xsi:type="dcterms:W3CDTF">2013-04-29T20:53:00Z</dcterms:modified>
</cp:coreProperties>
</file>